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D684" w14:textId="22755E16" w:rsidR="005F262F" w:rsidRPr="00720A77" w:rsidRDefault="005F262F" w:rsidP="005F262F">
      <w:pPr>
        <w:rPr>
          <w:rFonts w:ascii="DinProLight" w:hAnsi="DinProLight"/>
          <w:color w:val="000000"/>
          <w:shd w:val="clear" w:color="auto" w:fill="FFFFFF"/>
        </w:rPr>
      </w:pPr>
      <w:r w:rsidRPr="00720A77">
        <w:rPr>
          <w:rFonts w:ascii="DinProLight" w:hAnsi="DinProLight"/>
          <w:color w:val="000000"/>
          <w:shd w:val="clear" w:color="auto" w:fill="FFFFFF"/>
        </w:rPr>
        <w:t>Role Description:</w:t>
      </w:r>
    </w:p>
    <w:p w14:paraId="488F6E95" w14:textId="403094CE" w:rsidR="0066316D" w:rsidRPr="00720A77" w:rsidRDefault="005F262F" w:rsidP="005F262F">
      <w:pPr>
        <w:rPr>
          <w:rFonts w:ascii="DinProLight" w:hAnsi="DinProLight"/>
          <w:color w:val="000000"/>
          <w:shd w:val="clear" w:color="auto" w:fill="FFFFFF"/>
        </w:rPr>
      </w:pPr>
      <w:r w:rsidRPr="00720A77">
        <w:rPr>
          <w:rFonts w:ascii="DinProLight" w:hAnsi="DinProLight"/>
          <w:color w:val="000000"/>
          <w:shd w:val="clear" w:color="auto" w:fill="FFFFFF"/>
        </w:rPr>
        <w:t xml:space="preserve">Business analyst and strategist </w:t>
      </w:r>
      <w:r w:rsidR="0066316D" w:rsidRPr="00720A77">
        <w:rPr>
          <w:rFonts w:ascii="DinProLight" w:hAnsi="DinProLight"/>
          <w:color w:val="000000"/>
          <w:shd w:val="clear" w:color="auto" w:fill="FFFFFF"/>
        </w:rPr>
        <w:t>role is a unique opportunity to drive the growth strategy of the organisation by directly working with Founders and collaborating with cross-functional teams.</w:t>
      </w:r>
    </w:p>
    <w:p w14:paraId="22C97D34" w14:textId="26D4E99E" w:rsidR="00442287" w:rsidRPr="00720A77" w:rsidRDefault="00442287" w:rsidP="005F262F">
      <w:pPr>
        <w:rPr>
          <w:rFonts w:ascii="DinProLight" w:hAnsi="DinProLight"/>
          <w:color w:val="000000"/>
          <w:shd w:val="clear" w:color="auto" w:fill="FFFFFF"/>
        </w:rPr>
      </w:pPr>
      <w:r w:rsidRPr="00720A77">
        <w:rPr>
          <w:rFonts w:ascii="DinProLight" w:hAnsi="DinProLight"/>
          <w:color w:val="000000"/>
          <w:shd w:val="clear" w:color="auto" w:fill="FFFFFF"/>
        </w:rPr>
        <w:t>Governance and Analytics: Build, maintain, and communicate detailed reporting models to track performance to plan. Actively support all - strategic planning and analytical activity for senior management. Write queries and perform ad hoc data analysis to keep the nerve centre of our operations engine running at full speed.</w:t>
      </w:r>
      <w:r w:rsidRPr="00720A77">
        <w:rPr>
          <w:rFonts w:ascii="DinProLight" w:hAnsi="DinProLight"/>
          <w:color w:val="000000"/>
          <w:shd w:val="clear" w:color="auto" w:fill="FFFFFF"/>
        </w:rPr>
        <w:br/>
      </w:r>
    </w:p>
    <w:p w14:paraId="43C18075" w14:textId="54C16E47" w:rsidR="00870CBF" w:rsidRDefault="00870CBF" w:rsidP="00870C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t>Responsibility for collating data, creating reports and inferences with all stake holders for BOD review.</w:t>
      </w:r>
    </w:p>
    <w:p w14:paraId="1BB08385" w14:textId="070F8D39" w:rsidR="00870CBF" w:rsidRDefault="00870CBF" w:rsidP="00870C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t>The role is unique combination of Data collecting, and processing with creativity for thoughtful analysis to monitor trends and performance and create blocks for steps for growth and filling gaps.</w:t>
      </w:r>
    </w:p>
    <w:p w14:paraId="09C48B67" w14:textId="664B68EB" w:rsidR="00870CBF" w:rsidRDefault="00870CBF" w:rsidP="00870C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t>With right analysis helping team to get operational and P&amp;L clarity and steps to take.</w:t>
      </w:r>
    </w:p>
    <w:p w14:paraId="0BC095FD" w14:textId="77777777" w:rsidR="00870CBF" w:rsidRDefault="00870CBF" w:rsidP="00870C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t xml:space="preserve">Problem Solving: Delve deep into ongoing operations and find long-term structural solutions to </w:t>
      </w:r>
      <w:proofErr w:type="gramStart"/>
      <w:r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t>problems</w:t>
      </w:r>
      <w:proofErr w:type="gramEnd"/>
    </w:p>
    <w:p w14:paraId="7BABCDEE" w14:textId="799647DF" w:rsidR="0066316D" w:rsidRPr="00720A77" w:rsidRDefault="00870CBF" w:rsidP="00870C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t>Special Projects: for many key initiatives and new projects e.g. evaluating new businesses, markets and opportunities, launching new products etc.</w:t>
      </w:r>
      <w:r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</w:r>
      <w:r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t>Key Responsibilities :</w:t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  <w:t>- Financial &amp; management reporting - which includes financial/month end closure for a region and reporting required metrics.</w:t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  <w:t>- Budgets and Operational Plans - Manpower Plan, Sales Plan, Income and Expense Budget, Branch wise and Department wise allocation of budgets, Quarterly Projections updating, Variance Analysis &amp; Control.</w:t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  <w:t>- Present ad hoc business analysis and recommendations to BOD</w:t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</w:r>
      <w:r w:rsidR="0009106F" w:rsidRPr="00720A77">
        <w:rPr>
          <w:rFonts w:ascii="DinProLight" w:eastAsiaTheme="minorHAnsi" w:hAnsi="DinProLight" w:cstheme="minorBidi"/>
          <w:color w:val="000000"/>
          <w:sz w:val="22"/>
          <w:szCs w:val="22"/>
          <w:shd w:val="clear" w:color="auto" w:fill="FFFFFF"/>
          <w:lang w:eastAsia="en-US"/>
        </w:rPr>
        <w:br/>
        <w:t>- Initiate and drive projects leading to cost savings/efficiency improvement</w:t>
      </w:r>
    </w:p>
    <w:p w14:paraId="4A900241" w14:textId="77777777" w:rsidR="00720A77" w:rsidRPr="00720A77" w:rsidRDefault="00720A77" w:rsidP="0009106F">
      <w:pPr>
        <w:rPr>
          <w:rFonts w:ascii="DinProLight" w:hAnsi="DinProLight"/>
          <w:color w:val="000000"/>
          <w:shd w:val="clear" w:color="auto" w:fill="FFFFFF"/>
        </w:rPr>
      </w:pPr>
    </w:p>
    <w:p w14:paraId="708348D2" w14:textId="0499A36E" w:rsidR="00957D47" w:rsidRDefault="0066316D" w:rsidP="0009106F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 w:rsidRPr="00720A77">
        <w:rPr>
          <w:rFonts w:ascii="DinProLight" w:hAnsi="DinProLight"/>
          <w:color w:val="000000"/>
          <w:shd w:val="clear" w:color="auto" w:fill="FFFFFF"/>
        </w:rPr>
        <w:t>Skills required</w:t>
      </w:r>
      <w:r w:rsidRPr="00720A77">
        <w:rPr>
          <w:rFonts w:ascii="DinProLight" w:hAnsi="DinProLight"/>
          <w:color w:val="000000"/>
          <w:shd w:val="clear" w:color="auto" w:fill="FFFFFF"/>
        </w:rPr>
        <w:br/>
      </w:r>
      <w:r w:rsidRPr="00720A77">
        <w:rPr>
          <w:rFonts w:ascii="DinProLight" w:hAnsi="DinProLight"/>
          <w:color w:val="000000"/>
          <w:shd w:val="clear" w:color="auto" w:fill="FFFFFF"/>
        </w:rPr>
        <w:br/>
        <w:t xml:space="preserve">- </w:t>
      </w:r>
      <w:r w:rsidR="00720A77" w:rsidRPr="00720A77">
        <w:rPr>
          <w:rFonts w:ascii="DinProLight" w:hAnsi="DinProLight"/>
          <w:color w:val="000000"/>
          <w:shd w:val="clear" w:color="auto" w:fill="FFFFFF"/>
        </w:rPr>
        <w:t>Analytical Skills, Data centricity, Interpersonal; skills, Presentation Skills, Strategic Thinking, Problem Solving, Result Orientation.</w:t>
      </w:r>
      <w:r w:rsidRPr="00720A77">
        <w:rPr>
          <w:rFonts w:ascii="DinProLight" w:hAnsi="DinProLight"/>
          <w:color w:val="000000"/>
          <w:shd w:val="clear" w:color="auto" w:fill="FFFFFF"/>
        </w:rPr>
        <w:br/>
      </w:r>
      <w:r w:rsidRPr="00720A77">
        <w:rPr>
          <w:rFonts w:ascii="DinProLight" w:hAnsi="DinProLight"/>
          <w:color w:val="000000"/>
          <w:shd w:val="clear" w:color="auto" w:fill="FFFFFF"/>
        </w:rPr>
        <w:br/>
        <w:t xml:space="preserve">- You have experience working together and collaborating with senior business stakeholders and </w:t>
      </w:r>
      <w:r w:rsidR="00720A77" w:rsidRPr="00720A77">
        <w:rPr>
          <w:rFonts w:ascii="DinProLight" w:hAnsi="DinProLight"/>
          <w:color w:val="000000"/>
          <w:shd w:val="clear" w:color="auto" w:fill="FFFFFF"/>
        </w:rPr>
        <w:t>support</w:t>
      </w:r>
      <w:r w:rsidRPr="00720A77">
        <w:rPr>
          <w:rFonts w:ascii="DinProLight" w:hAnsi="DinProLight"/>
          <w:color w:val="000000"/>
          <w:shd w:val="clear" w:color="auto" w:fill="FFFFFF"/>
        </w:rPr>
        <w:t xml:space="preserve"> teams</w:t>
      </w:r>
      <w:r w:rsidRPr="00720A77">
        <w:rPr>
          <w:rFonts w:ascii="DinProLight" w:hAnsi="DinProLight"/>
          <w:color w:val="000000"/>
          <w:shd w:val="clear" w:color="auto" w:fill="FFFFFF"/>
        </w:rPr>
        <w:br/>
      </w:r>
      <w:r w:rsidRPr="00720A77">
        <w:rPr>
          <w:rFonts w:ascii="DinProLight" w:hAnsi="DinProLight"/>
          <w:color w:val="000000"/>
          <w:shd w:val="clear" w:color="auto" w:fill="FFFFFF"/>
        </w:rPr>
        <w:br/>
        <w:t>- You strive for improvement in your work and that of others, proactively identifying issues and opportunities</w:t>
      </w:r>
      <w:r w:rsidR="0009106F" w:rsidRPr="00720A77">
        <w:rPr>
          <w:rFonts w:ascii="DinProLight" w:hAnsi="DinProLight"/>
          <w:color w:val="000000"/>
          <w:shd w:val="clear" w:color="auto" w:fill="FFFFFF"/>
        </w:rPr>
        <w:br/>
        <w:t>- Structured thinking, Sound financial, quantitative, and corporate finance skills</w:t>
      </w:r>
      <w:r w:rsidR="0009106F" w:rsidRPr="00720A77">
        <w:rPr>
          <w:rFonts w:ascii="DinProLight" w:hAnsi="DinProLight"/>
          <w:color w:val="000000"/>
          <w:shd w:val="clear" w:color="auto" w:fill="FFFFFF"/>
        </w:rPr>
        <w:br/>
      </w:r>
      <w:r w:rsidR="0009106F" w:rsidRPr="00720A77">
        <w:rPr>
          <w:rFonts w:ascii="DinProLight" w:hAnsi="DinProLight"/>
          <w:color w:val="000000"/>
          <w:shd w:val="clear" w:color="auto" w:fill="FFFFFF"/>
        </w:rPr>
        <w:br/>
        <w:t>- Proficiency in creating PowerPoint presentations</w:t>
      </w:r>
      <w:r w:rsidR="0009106F" w:rsidRPr="00720A77">
        <w:rPr>
          <w:rFonts w:ascii="DinProLight" w:hAnsi="DinProLight"/>
          <w:color w:val="000000"/>
          <w:shd w:val="clear" w:color="auto" w:fill="FFFFFF"/>
        </w:rPr>
        <w:br/>
      </w:r>
      <w:r w:rsidR="0009106F" w:rsidRPr="00720A77">
        <w:rPr>
          <w:rFonts w:ascii="DinProLight" w:hAnsi="DinProLight"/>
          <w:color w:val="000000"/>
          <w:shd w:val="clear" w:color="auto" w:fill="FFFFFF"/>
        </w:rPr>
        <w:br/>
        <w:t>- Oral and written communication skills</w:t>
      </w:r>
      <w:r w:rsidR="0009106F" w:rsidRPr="00720A77">
        <w:rPr>
          <w:rFonts w:ascii="DinProLight" w:hAnsi="DinProLight"/>
          <w:color w:val="000000"/>
          <w:shd w:val="clear" w:color="auto" w:fill="FFFFFF"/>
        </w:rPr>
        <w:br/>
      </w:r>
      <w:r w:rsidR="0009106F" w:rsidRPr="00720A77">
        <w:rPr>
          <w:rFonts w:ascii="DinProLight" w:hAnsi="DinProLight"/>
          <w:color w:val="000000"/>
          <w:shd w:val="clear" w:color="auto" w:fill="FFFFFF"/>
        </w:rPr>
        <w:lastRenderedPageBreak/>
        <w:br/>
        <w:t>- Ability to correlate financial information with past and prospective business performance and risks</w:t>
      </w:r>
      <w:r w:rsidR="0009106F" w:rsidRPr="00720A77">
        <w:rPr>
          <w:rFonts w:ascii="DinProLight" w:hAnsi="DinProLight"/>
          <w:color w:val="000000"/>
          <w:shd w:val="clear" w:color="auto" w:fill="FFFFFF"/>
        </w:rPr>
        <w:br/>
      </w:r>
      <w:r w:rsidR="0009106F" w:rsidRPr="00720A77">
        <w:rPr>
          <w:rFonts w:ascii="DinProLight" w:hAnsi="DinProLight"/>
          <w:color w:val="000000"/>
          <w:shd w:val="clear" w:color="auto" w:fill="FFFFFF"/>
        </w:rPr>
        <w:br/>
      </w:r>
      <w:r w:rsidR="0009106F" w:rsidRPr="00720A77">
        <w:rPr>
          <w:rFonts w:ascii="DinProLight" w:hAnsi="DinProLight"/>
          <w:color w:val="000000"/>
          <w:shd w:val="clear" w:color="auto" w:fill="FFFFFF"/>
        </w:rPr>
        <w:br/>
      </w:r>
      <w:r w:rsidR="0009106F">
        <w:rPr>
          <w:rFonts w:ascii="Arial" w:hAnsi="Arial" w:cs="Arial"/>
          <w:color w:val="4B4B4B"/>
          <w:sz w:val="21"/>
          <w:szCs w:val="21"/>
        </w:rPr>
        <w:br/>
      </w:r>
      <w:r w:rsidR="0009106F">
        <w:rPr>
          <w:rFonts w:ascii="Arial" w:hAnsi="Arial" w:cs="Arial"/>
          <w:color w:val="4B4B4B"/>
          <w:sz w:val="21"/>
          <w:szCs w:val="21"/>
          <w:shd w:val="clear" w:color="auto" w:fill="FFFFFF"/>
        </w:rPr>
        <w:t>Qualifications :</w:t>
      </w:r>
      <w:r w:rsidR="0009106F">
        <w:rPr>
          <w:rFonts w:ascii="Arial" w:hAnsi="Arial" w:cs="Arial"/>
          <w:color w:val="4B4B4B"/>
          <w:sz w:val="21"/>
          <w:szCs w:val="21"/>
        </w:rPr>
        <w:br/>
      </w:r>
      <w:r w:rsidR="0009106F">
        <w:rPr>
          <w:rFonts w:ascii="Arial" w:hAnsi="Arial" w:cs="Arial"/>
          <w:color w:val="4B4B4B"/>
          <w:sz w:val="21"/>
          <w:szCs w:val="21"/>
        </w:rPr>
        <w:br/>
      </w:r>
      <w:r w:rsidR="0009106F">
        <w:rPr>
          <w:rFonts w:ascii="Arial" w:hAnsi="Arial" w:cs="Arial"/>
          <w:color w:val="4B4B4B"/>
          <w:sz w:val="21"/>
          <w:szCs w:val="21"/>
          <w:shd w:val="clear" w:color="auto" w:fill="FFFFFF"/>
        </w:rPr>
        <w:t>- CA and or MBA</w:t>
      </w:r>
      <w:r w:rsidR="0009106F">
        <w:rPr>
          <w:rFonts w:ascii="Arial" w:hAnsi="Arial" w:cs="Arial"/>
          <w:color w:val="4B4B4B"/>
          <w:sz w:val="21"/>
          <w:szCs w:val="21"/>
        </w:rPr>
        <w:br/>
      </w:r>
      <w:r w:rsidR="0009106F">
        <w:rPr>
          <w:rFonts w:ascii="Arial" w:hAnsi="Arial" w:cs="Arial"/>
          <w:color w:val="4B4B4B"/>
          <w:sz w:val="21"/>
          <w:szCs w:val="21"/>
        </w:rPr>
        <w:br/>
      </w:r>
      <w:r w:rsidR="0009106F">
        <w:rPr>
          <w:rFonts w:ascii="Arial" w:hAnsi="Arial" w:cs="Arial"/>
          <w:color w:val="4B4B4B"/>
          <w:sz w:val="21"/>
          <w:szCs w:val="21"/>
          <w:shd w:val="clear" w:color="auto" w:fill="FFFFFF"/>
        </w:rPr>
        <w:t>- 1 to 4 years of experience in similar roles</w:t>
      </w:r>
      <w:r w:rsidR="00720A77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at least 2 years as , Business analyst</w:t>
      </w:r>
    </w:p>
    <w:p w14:paraId="6131DA8A" w14:textId="25E188E8" w:rsidR="00720A77" w:rsidRDefault="00720A77" w:rsidP="0009106F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Reporting to: BOD</w:t>
      </w:r>
    </w:p>
    <w:sectPr w:rsidR="00720A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10CCC" w14:textId="77777777" w:rsidR="00422F20" w:rsidRDefault="00422F20" w:rsidP="005F262F">
      <w:pPr>
        <w:spacing w:after="0" w:line="240" w:lineRule="auto"/>
      </w:pPr>
      <w:r>
        <w:separator/>
      </w:r>
    </w:p>
  </w:endnote>
  <w:endnote w:type="continuationSeparator" w:id="0">
    <w:p w14:paraId="66AE15D6" w14:textId="77777777" w:rsidR="00422F20" w:rsidRDefault="00422F20" w:rsidP="005F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Pro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0AE5" w14:textId="77777777" w:rsidR="00422F20" w:rsidRDefault="00422F20" w:rsidP="005F262F">
      <w:pPr>
        <w:spacing w:after="0" w:line="240" w:lineRule="auto"/>
      </w:pPr>
      <w:r>
        <w:separator/>
      </w:r>
    </w:p>
  </w:footnote>
  <w:footnote w:type="continuationSeparator" w:id="0">
    <w:p w14:paraId="24FD9967" w14:textId="77777777" w:rsidR="00422F20" w:rsidRDefault="00422F20" w:rsidP="005F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AA71" w14:textId="4944C8B6" w:rsidR="005F262F" w:rsidRDefault="005F262F">
    <w:pPr>
      <w:pStyle w:val="Header"/>
    </w:pPr>
    <w:r>
      <w:t xml:space="preserve">                                                         </w:t>
    </w:r>
    <w:r>
      <w:rPr>
        <w:noProof/>
      </w:rPr>
      <w:drawing>
        <wp:inline distT="0" distB="0" distL="0" distR="0" wp14:anchorId="6ED4C901" wp14:editId="743011DD">
          <wp:extent cx="1619250" cy="733425"/>
          <wp:effectExtent l="0" t="0" r="0" b="9525"/>
          <wp:docPr id="16" name="Picture 11" descr="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 descr="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926E5"/>
    <w:multiLevelType w:val="hybridMultilevel"/>
    <w:tmpl w:val="AA4A5E14"/>
    <w:lvl w:ilvl="0" w:tplc="2084D6C4">
      <w:numFmt w:val="bullet"/>
      <w:lvlText w:val="-"/>
      <w:lvlJc w:val="left"/>
      <w:pPr>
        <w:ind w:left="720" w:hanging="360"/>
      </w:pPr>
      <w:rPr>
        <w:rFonts w:ascii="DinProLight" w:eastAsiaTheme="minorHAnsi" w:hAnsi="DinProLigh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47"/>
    <w:rsid w:val="0009106F"/>
    <w:rsid w:val="00105068"/>
    <w:rsid w:val="00112507"/>
    <w:rsid w:val="002467BC"/>
    <w:rsid w:val="00422F20"/>
    <w:rsid w:val="00442287"/>
    <w:rsid w:val="005F262F"/>
    <w:rsid w:val="0066316D"/>
    <w:rsid w:val="00720A77"/>
    <w:rsid w:val="00797420"/>
    <w:rsid w:val="00870CBF"/>
    <w:rsid w:val="00923A3C"/>
    <w:rsid w:val="00957D47"/>
    <w:rsid w:val="00A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3612"/>
  <w15:chartTrackingRefBased/>
  <w15:docId w15:val="{2F8CEDF1-F4F4-4A7A-A0D3-AEB29DFD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F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2F"/>
  </w:style>
  <w:style w:type="paragraph" w:styleId="Footer">
    <w:name w:val="footer"/>
    <w:basedOn w:val="Normal"/>
    <w:link w:val="FooterChar"/>
    <w:uiPriority w:val="99"/>
    <w:unhideWhenUsed/>
    <w:rsid w:val="005F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qodenex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  Singh</dc:creator>
  <cp:keywords/>
  <dc:description/>
  <cp:lastModifiedBy>Yogendra  Singh</cp:lastModifiedBy>
  <cp:revision>3</cp:revision>
  <dcterms:created xsi:type="dcterms:W3CDTF">2021-03-15T10:39:00Z</dcterms:created>
  <dcterms:modified xsi:type="dcterms:W3CDTF">2021-04-01T06:02:00Z</dcterms:modified>
</cp:coreProperties>
</file>