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Role for Health-tech Solutions Research 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Objective of the role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Keep the organization abreast of all significant health tech initiatives in the past, present and future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Clearly document successes and failures. Leap frog by leveraging on the eco-systems learning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Keep a tap of competition (direct, indirect) / stars in heath-tech [their USPs, their product release] both in India and abroad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Predict health-tech trends / customer expectations.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Track social media trends of the products and customer feedback.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Expected Outcomes: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health-tech landscape and analyze various services available and how they are differentiated (Market/Competitive Analysis) - List all start-ups with their funding stage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collaboration opportunities </w:t>
      </w:r>
      <w:r w:rsidDel="00000000" w:rsidR="00000000" w:rsidRPr="00000000">
        <w:rPr>
          <w:rtl w:val="0"/>
        </w:rPr>
        <w:t xml:space="preserve">in the health-tech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space.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Shortlist health-tech service providers which have done fairly well in their sector and provide detailed use-cases/features of their applications.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Give inputs to the requirement gathering processes and also ensure that they are incorporated in the final requirements.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Interface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Product development team and business team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Work Experience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2 to 10 years of experience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 Work Profile (Preferable)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in </w:t>
      </w:r>
      <w:r w:rsidDel="00000000" w:rsidR="00000000" w:rsidRPr="00000000">
        <w:rPr>
          <w:rtl w:val="0"/>
        </w:rPr>
        <w:t xml:space="preserve">start-ups with cutting edge technology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Knowledge of Health tech value chain is ideal.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any of the top tier Colleges is a plus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Very high learnability and grasping power.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Prior knowledge of the health-tech landscape.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Ability to gather data about processes, use-cases and differentiators  from different health-tech applications by downloading and researching them.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comprehend </w:t>
      </w:r>
      <w:r w:rsidDel="00000000" w:rsidR="00000000" w:rsidRPr="00000000">
        <w:rPr>
          <w:rtl w:val="0"/>
        </w:rPr>
        <w:t xml:space="preserve">back-end structure and intricacies by working on the front-end of all these applications.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Gather qualitative intelligence about the competitors from feedback, market inputs, direct calls, social media and etc.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Good team player and collaborative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Multi-tasking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Joining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Join/Consult </w:t>
      </w:r>
      <w:r w:rsidDel="00000000" w:rsidR="00000000" w:rsidRPr="00000000">
        <w:rPr>
          <w:rtl w:val="0"/>
        </w:rPr>
        <w:t xml:space="preserve">ASAP</w:t>
      </w: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D2A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D8YFXYJd27tyoH99aks9NBnmQ==">AMUW2mX9zJO8N3iZ7OsliRPvwtgPuiaccjzQmNo5XAVi9DfS5avzU0UuOTnkwjx77J67b5MBQ5t7ClxjZi5IjM/yOhugUfCDL09PbSjl7cmjjprQfFS9BJg=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2020-10-01T11:44:00Z</dcterms:created>
  <dc:creator>Srijat Mishra</dc:creator>
</cp:coreProperties>
</file>