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66E7633" w:rsidR="005A6FD9" w:rsidRDefault="00A85977">
      <w:pPr>
        <w:pStyle w:val="Heading3"/>
        <w:spacing w:before="280" w:line="360" w:lineRule="auto"/>
      </w:pPr>
      <w:bookmarkStart w:id="0" w:name="_4zn4i5cmi4re" w:colFirst="0" w:colLast="0"/>
      <w:bookmarkEnd w:id="0"/>
      <w:r>
        <w:rPr>
          <w:b/>
        </w:rPr>
        <w:t xml:space="preserve">Job </w:t>
      </w:r>
      <w:r w:rsidR="006D7567">
        <w:rPr>
          <w:b/>
        </w:rPr>
        <w:t>Description</w:t>
      </w:r>
      <w:r w:rsidR="006D7567">
        <w:t>:</w:t>
      </w:r>
      <w:r>
        <w:t xml:space="preserve"> BI Developer</w:t>
      </w:r>
    </w:p>
    <w:p w14:paraId="00000002" w14:textId="77777777" w:rsidR="005A6FD9" w:rsidRDefault="00A85977">
      <w:pPr>
        <w:spacing w:before="280" w:line="360" w:lineRule="auto"/>
      </w:pPr>
      <w:r>
        <w:rPr>
          <w:b/>
        </w:rPr>
        <w:t>Location</w:t>
      </w:r>
      <w:r>
        <w:t>: Bangalore</w:t>
      </w:r>
    </w:p>
    <w:p w14:paraId="00000003" w14:textId="77777777" w:rsidR="005A6FD9" w:rsidRDefault="005A6FD9">
      <w:pPr>
        <w:rPr>
          <w:b/>
          <w:color w:val="444545"/>
          <w:highlight w:val="white"/>
        </w:rPr>
      </w:pPr>
    </w:p>
    <w:p w14:paraId="00000004" w14:textId="77777777" w:rsidR="005A6FD9" w:rsidRDefault="00A85977">
      <w:pPr>
        <w:pStyle w:val="Heading2"/>
        <w:keepNext w:val="0"/>
        <w:keepLines w:val="0"/>
        <w:spacing w:before="0" w:after="0" w:line="312" w:lineRule="auto"/>
        <w:rPr>
          <w:b/>
          <w:color w:val="555555"/>
          <w:sz w:val="22"/>
          <w:szCs w:val="22"/>
        </w:rPr>
      </w:pPr>
      <w:bookmarkStart w:id="1" w:name="_j8gzmm4poo8h" w:colFirst="0" w:colLast="0"/>
      <w:bookmarkEnd w:id="1"/>
      <w:r>
        <w:rPr>
          <w:b/>
          <w:color w:val="555555"/>
          <w:sz w:val="22"/>
          <w:szCs w:val="22"/>
        </w:rPr>
        <w:t>Job brief</w:t>
      </w:r>
    </w:p>
    <w:p w14:paraId="00000005" w14:textId="104B4268" w:rsidR="005A6FD9" w:rsidRDefault="00A433B1">
      <w:pPr>
        <w:spacing w:after="380"/>
        <w:rPr>
          <w:color w:val="555555"/>
        </w:rPr>
      </w:pPr>
      <w:r>
        <w:rPr>
          <w:color w:val="555555"/>
        </w:rPr>
        <w:t xml:space="preserve">Capillary’s Business Finance team is looking for </w:t>
      </w:r>
      <w:r w:rsidR="00240DDA">
        <w:rPr>
          <w:color w:val="555555"/>
        </w:rPr>
        <w:t xml:space="preserve">a passionate </w:t>
      </w:r>
      <w:r>
        <w:rPr>
          <w:color w:val="555555"/>
        </w:rPr>
        <w:t xml:space="preserve">Business Intelligence </w:t>
      </w:r>
      <w:r w:rsidR="00A85977">
        <w:rPr>
          <w:color w:val="555555"/>
        </w:rPr>
        <w:t xml:space="preserve">developer who will work </w:t>
      </w:r>
      <w:r w:rsidR="00240DDA">
        <w:rPr>
          <w:color w:val="555555"/>
        </w:rPr>
        <w:t>towards increasing the team’s efficacy through dat</w:t>
      </w:r>
      <w:r w:rsidR="00111C12">
        <w:rPr>
          <w:color w:val="555555"/>
        </w:rPr>
        <w:t xml:space="preserve">a standardization, </w:t>
      </w:r>
      <w:r w:rsidR="00111C12">
        <w:rPr>
          <w:color w:val="555555"/>
        </w:rPr>
        <w:t>automating ETL of data through various sources</w:t>
      </w:r>
      <w:r w:rsidR="00111C12">
        <w:rPr>
          <w:color w:val="555555"/>
        </w:rPr>
        <w:t xml:space="preserve"> and developing an access control based MIS system </w:t>
      </w:r>
      <w:r w:rsidR="00073161">
        <w:rPr>
          <w:color w:val="555555"/>
        </w:rPr>
        <w:t>for various stakeholders</w:t>
      </w:r>
      <w:r w:rsidR="00111C12">
        <w:rPr>
          <w:color w:val="555555"/>
        </w:rPr>
        <w:t>.</w:t>
      </w:r>
    </w:p>
    <w:p w14:paraId="375587A2" w14:textId="35058CDE" w:rsidR="00A6208A" w:rsidRDefault="006D7567" w:rsidP="00A6208A">
      <w:pPr>
        <w:pStyle w:val="Heading2"/>
        <w:keepNext w:val="0"/>
        <w:keepLines w:val="0"/>
        <w:spacing w:before="0" w:after="0" w:line="312" w:lineRule="auto"/>
        <w:rPr>
          <w:b/>
          <w:color w:val="555555"/>
          <w:sz w:val="22"/>
          <w:szCs w:val="22"/>
        </w:rPr>
      </w:pPr>
      <w:bookmarkStart w:id="2" w:name="_yr1j13pxfdih" w:colFirst="0" w:colLast="0"/>
      <w:bookmarkEnd w:id="2"/>
      <w:r>
        <w:rPr>
          <w:b/>
          <w:color w:val="555555"/>
          <w:sz w:val="22"/>
          <w:szCs w:val="22"/>
        </w:rPr>
        <w:t>Job Category</w:t>
      </w:r>
    </w:p>
    <w:p w14:paraId="2613D5EA" w14:textId="16B960DD" w:rsidR="006D7567" w:rsidRPr="006D7567" w:rsidRDefault="006D7567" w:rsidP="006D7567">
      <w:pPr>
        <w:numPr>
          <w:ilvl w:val="0"/>
          <w:numId w:val="2"/>
        </w:numPr>
        <w:ind w:left="1000"/>
      </w:pPr>
      <w:r>
        <w:t>An experienced end to end BI developer skilled at all facets of publishing dashboards</w:t>
      </w:r>
    </w:p>
    <w:p w14:paraId="25293B11" w14:textId="7DF33666" w:rsidR="00A6208A" w:rsidRPr="009B31F2" w:rsidRDefault="006D7567" w:rsidP="009B31F2">
      <w:pPr>
        <w:numPr>
          <w:ilvl w:val="0"/>
          <w:numId w:val="2"/>
        </w:numPr>
        <w:ind w:left="1000"/>
      </w:pPr>
      <w:r>
        <w:rPr>
          <w:color w:val="555555"/>
        </w:rPr>
        <w:t xml:space="preserve">BI Development / Data Warehousing </w:t>
      </w:r>
    </w:p>
    <w:p w14:paraId="53EF3A6B" w14:textId="0C7EF1C3" w:rsidR="009B31F2" w:rsidRPr="00A85977" w:rsidRDefault="009B31F2" w:rsidP="009B31F2">
      <w:pPr>
        <w:numPr>
          <w:ilvl w:val="0"/>
          <w:numId w:val="2"/>
        </w:numPr>
        <w:ind w:left="1000"/>
      </w:pPr>
      <w:r>
        <w:rPr>
          <w:color w:val="555555"/>
        </w:rPr>
        <w:t xml:space="preserve">Knowledge of Business Finance is an added advantage </w:t>
      </w:r>
    </w:p>
    <w:p w14:paraId="65DCE7AA" w14:textId="54545402" w:rsidR="00A85977" w:rsidRDefault="00A85977" w:rsidP="009B31F2">
      <w:pPr>
        <w:numPr>
          <w:ilvl w:val="0"/>
          <w:numId w:val="2"/>
        </w:numPr>
        <w:ind w:left="1000"/>
      </w:pPr>
      <w:bookmarkStart w:id="3" w:name="_GoBack"/>
      <w:bookmarkEnd w:id="3"/>
      <w:r>
        <w:rPr>
          <w:color w:val="555555"/>
        </w:rPr>
        <w:t>The role will be on-site at Capillary’s Bangalore office – Working remotely from time to time is negotiable</w:t>
      </w:r>
    </w:p>
    <w:p w14:paraId="767AEF6C" w14:textId="77777777" w:rsidR="009B31F2" w:rsidRPr="009B31F2" w:rsidRDefault="009B31F2" w:rsidP="009B31F2"/>
    <w:p w14:paraId="39CBB0AD" w14:textId="3E7E96B3" w:rsidR="00A6208A" w:rsidRDefault="006D7567" w:rsidP="00A6208A">
      <w:pPr>
        <w:pStyle w:val="Heading2"/>
        <w:keepNext w:val="0"/>
        <w:keepLines w:val="0"/>
        <w:spacing w:before="0" w:after="0" w:line="312" w:lineRule="auto"/>
        <w:rPr>
          <w:b/>
          <w:color w:val="555555"/>
          <w:sz w:val="22"/>
          <w:szCs w:val="22"/>
        </w:rPr>
      </w:pPr>
      <w:r>
        <w:rPr>
          <w:b/>
          <w:color w:val="555555"/>
          <w:sz w:val="22"/>
          <w:szCs w:val="22"/>
        </w:rPr>
        <w:t>Project Details</w:t>
      </w:r>
    </w:p>
    <w:p w14:paraId="384B9256" w14:textId="1A115A5A" w:rsidR="00A6208A" w:rsidRDefault="00200168" w:rsidP="00A6208A">
      <w:pPr>
        <w:numPr>
          <w:ilvl w:val="0"/>
          <w:numId w:val="2"/>
        </w:numPr>
        <w:spacing w:after="280"/>
        <w:ind w:left="1000"/>
        <w:rPr>
          <w:color w:val="555555"/>
        </w:rPr>
      </w:pPr>
      <w:r>
        <w:rPr>
          <w:color w:val="555555"/>
        </w:rPr>
        <w:t xml:space="preserve">The project aims to </w:t>
      </w:r>
      <w:r w:rsidR="00B42845">
        <w:rPr>
          <w:color w:val="555555"/>
        </w:rPr>
        <w:t>provide an automated platform for publishing MIS reports pertaining to profit, profitability, company revenue &amp; costs, achievement of planned and projected revenue figures to aid Business Unit heads to make more informed decisions.</w:t>
      </w:r>
    </w:p>
    <w:p w14:paraId="4639CD00" w14:textId="32DD5E77" w:rsidR="00A6208A" w:rsidRDefault="006D7567" w:rsidP="00A6208A">
      <w:pPr>
        <w:pStyle w:val="Heading2"/>
        <w:keepNext w:val="0"/>
        <w:keepLines w:val="0"/>
        <w:spacing w:before="0" w:after="0" w:line="312" w:lineRule="auto"/>
        <w:rPr>
          <w:b/>
          <w:color w:val="555555"/>
          <w:sz w:val="22"/>
          <w:szCs w:val="22"/>
        </w:rPr>
      </w:pPr>
      <w:r>
        <w:rPr>
          <w:b/>
          <w:color w:val="555555"/>
          <w:sz w:val="22"/>
          <w:szCs w:val="22"/>
        </w:rPr>
        <w:t>Skills Required</w:t>
      </w:r>
    </w:p>
    <w:p w14:paraId="327A5816" w14:textId="7469A9FD" w:rsidR="00A6208A" w:rsidRDefault="009B31F2" w:rsidP="002A275C">
      <w:pPr>
        <w:numPr>
          <w:ilvl w:val="0"/>
          <w:numId w:val="2"/>
        </w:numPr>
        <w:spacing w:line="240" w:lineRule="auto"/>
        <w:ind w:left="1000"/>
      </w:pPr>
      <w:r>
        <w:rPr>
          <w:color w:val="555555"/>
        </w:rPr>
        <w:t xml:space="preserve">Good hands on knowledge of </w:t>
      </w:r>
      <w:r w:rsidR="00CF110B">
        <w:rPr>
          <w:color w:val="555555"/>
        </w:rPr>
        <w:t xml:space="preserve">MS Access, </w:t>
      </w:r>
      <w:r>
        <w:rPr>
          <w:color w:val="555555"/>
        </w:rPr>
        <w:t>VBA and MS Excel</w:t>
      </w:r>
    </w:p>
    <w:p w14:paraId="1A920ABA" w14:textId="2FA56C5E" w:rsidR="00A6208A" w:rsidRDefault="00200168" w:rsidP="002A275C">
      <w:pPr>
        <w:numPr>
          <w:ilvl w:val="0"/>
          <w:numId w:val="2"/>
        </w:numPr>
        <w:spacing w:line="240" w:lineRule="auto"/>
        <w:ind w:left="1000"/>
      </w:pPr>
      <w:r>
        <w:rPr>
          <w:color w:val="555555"/>
        </w:rPr>
        <w:t xml:space="preserve">Strong in </w:t>
      </w:r>
      <w:r w:rsidR="002A275C">
        <w:rPr>
          <w:color w:val="555555"/>
        </w:rPr>
        <w:t xml:space="preserve">SQL </w:t>
      </w:r>
      <w:r>
        <w:rPr>
          <w:color w:val="555555"/>
        </w:rPr>
        <w:t>querying in MS Access</w:t>
      </w:r>
    </w:p>
    <w:p w14:paraId="76082693" w14:textId="4C11065F" w:rsidR="002A275C" w:rsidRDefault="00200168" w:rsidP="002A275C">
      <w:pPr>
        <w:numPr>
          <w:ilvl w:val="0"/>
          <w:numId w:val="2"/>
        </w:numPr>
        <w:spacing w:after="280" w:line="240" w:lineRule="auto"/>
        <w:ind w:left="1000"/>
        <w:rPr>
          <w:color w:val="555555"/>
        </w:rPr>
      </w:pPr>
      <w:r>
        <w:rPr>
          <w:color w:val="555555"/>
        </w:rPr>
        <w:t xml:space="preserve">Creation of </w:t>
      </w:r>
      <w:r w:rsidR="007B6E82">
        <w:rPr>
          <w:color w:val="555555"/>
        </w:rPr>
        <w:t xml:space="preserve">robust </w:t>
      </w:r>
      <w:r>
        <w:rPr>
          <w:color w:val="555555"/>
        </w:rPr>
        <w:t xml:space="preserve">data schema as per </w:t>
      </w:r>
      <w:r w:rsidR="002A275C">
        <w:rPr>
          <w:color w:val="555555"/>
        </w:rPr>
        <w:t xml:space="preserve">business </w:t>
      </w:r>
      <w:r>
        <w:rPr>
          <w:color w:val="555555"/>
        </w:rPr>
        <w:t>requirements</w:t>
      </w:r>
      <w:r w:rsidR="002A275C">
        <w:rPr>
          <w:color w:val="555555"/>
        </w:rPr>
        <w:t xml:space="preserve"> </w:t>
      </w:r>
    </w:p>
    <w:p w14:paraId="783B15BB" w14:textId="31286B24" w:rsidR="002A275C" w:rsidRDefault="002A275C" w:rsidP="002A275C">
      <w:pPr>
        <w:numPr>
          <w:ilvl w:val="0"/>
          <w:numId w:val="2"/>
        </w:numPr>
        <w:spacing w:after="280" w:line="240" w:lineRule="auto"/>
        <w:ind w:left="1000"/>
        <w:rPr>
          <w:color w:val="555555"/>
        </w:rPr>
      </w:pPr>
      <w:r w:rsidRPr="002A275C">
        <w:rPr>
          <w:color w:val="555555"/>
        </w:rPr>
        <w:t xml:space="preserve">Setting up </w:t>
      </w:r>
      <w:r>
        <w:rPr>
          <w:color w:val="555555"/>
        </w:rPr>
        <w:t>ODBC from various sources for ETL</w:t>
      </w:r>
    </w:p>
    <w:p w14:paraId="24A6E192" w14:textId="377E8E24" w:rsidR="002A275C" w:rsidRDefault="002A275C" w:rsidP="002A275C">
      <w:pPr>
        <w:numPr>
          <w:ilvl w:val="0"/>
          <w:numId w:val="2"/>
        </w:numPr>
        <w:spacing w:after="280" w:line="240" w:lineRule="auto"/>
        <w:ind w:left="1000"/>
        <w:rPr>
          <w:color w:val="555555"/>
        </w:rPr>
      </w:pPr>
      <w:r>
        <w:rPr>
          <w:color w:val="555555"/>
        </w:rPr>
        <w:t>Quality assessment control for ETL from various sources</w:t>
      </w:r>
    </w:p>
    <w:p w14:paraId="55EE7154" w14:textId="061E54D4" w:rsidR="002A275C" w:rsidRPr="002A275C" w:rsidRDefault="002A275C" w:rsidP="002A275C">
      <w:pPr>
        <w:numPr>
          <w:ilvl w:val="0"/>
          <w:numId w:val="2"/>
        </w:numPr>
        <w:spacing w:after="280" w:line="240" w:lineRule="auto"/>
        <w:ind w:left="1000"/>
        <w:rPr>
          <w:color w:val="555555"/>
        </w:rPr>
      </w:pPr>
      <w:r>
        <w:rPr>
          <w:color w:val="555555"/>
        </w:rPr>
        <w:t>Liaison with various Business finance stakeholders to ensure data integrity</w:t>
      </w:r>
    </w:p>
    <w:p w14:paraId="00000006" w14:textId="011460FA" w:rsidR="005A6FD9" w:rsidRDefault="006D7567">
      <w:pPr>
        <w:pStyle w:val="Heading2"/>
        <w:keepNext w:val="0"/>
        <w:keepLines w:val="0"/>
        <w:spacing w:before="0" w:after="0" w:line="312" w:lineRule="auto"/>
        <w:rPr>
          <w:b/>
          <w:color w:val="555555"/>
          <w:sz w:val="22"/>
          <w:szCs w:val="22"/>
        </w:rPr>
      </w:pPr>
      <w:r>
        <w:rPr>
          <w:b/>
          <w:color w:val="555555"/>
          <w:sz w:val="22"/>
          <w:szCs w:val="22"/>
        </w:rPr>
        <w:t>Project Start Date</w:t>
      </w:r>
    </w:p>
    <w:p w14:paraId="00000013" w14:textId="5934A6C8" w:rsidR="005A6FD9" w:rsidRPr="009B31F2" w:rsidRDefault="009B31F2" w:rsidP="009B31F2">
      <w:pPr>
        <w:numPr>
          <w:ilvl w:val="0"/>
          <w:numId w:val="2"/>
        </w:numPr>
        <w:spacing w:after="280"/>
        <w:ind w:left="1000"/>
        <w:rPr>
          <w:color w:val="555555"/>
        </w:rPr>
      </w:pPr>
      <w:r>
        <w:rPr>
          <w:color w:val="555555"/>
        </w:rPr>
        <w:t>The project is currently in progress</w:t>
      </w:r>
      <w:bookmarkStart w:id="4" w:name="_ifwbe4mo9ce6" w:colFirst="0" w:colLast="0"/>
      <w:bookmarkEnd w:id="4"/>
    </w:p>
    <w:sectPr w:rsidR="005A6FD9" w:rsidRPr="009B31F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A1DFC"/>
    <w:multiLevelType w:val="multilevel"/>
    <w:tmpl w:val="11BCB3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55555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F211B65"/>
    <w:multiLevelType w:val="multilevel"/>
    <w:tmpl w:val="536CF0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55555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6FD9"/>
    <w:rsid w:val="00073161"/>
    <w:rsid w:val="00111C12"/>
    <w:rsid w:val="00200168"/>
    <w:rsid w:val="00240DDA"/>
    <w:rsid w:val="002A275C"/>
    <w:rsid w:val="005A6FD9"/>
    <w:rsid w:val="006D7567"/>
    <w:rsid w:val="007B6E82"/>
    <w:rsid w:val="00860F56"/>
    <w:rsid w:val="009B31F2"/>
    <w:rsid w:val="00A433B1"/>
    <w:rsid w:val="00A6208A"/>
    <w:rsid w:val="00A85977"/>
    <w:rsid w:val="00B42845"/>
    <w:rsid w:val="00CF110B"/>
    <w:rsid w:val="00D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466BF-F52E-4247-B553-20EC6A5D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sachin f</cp:lastModifiedBy>
  <cp:revision>15</cp:revision>
  <dcterms:created xsi:type="dcterms:W3CDTF">2019-03-26T10:30:00Z</dcterms:created>
  <dcterms:modified xsi:type="dcterms:W3CDTF">2019-03-26T11:19:00Z</dcterms:modified>
</cp:coreProperties>
</file>